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</w:p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F95EF7" w:rsidRPr="00BF4E61">
        <w:rPr>
          <w:rFonts w:ascii="Calibri" w:hAnsi="Calibri" w:cs="Calibri"/>
          <w:color w:val="000000"/>
        </w:rPr>
        <w:t>NZ………../2021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9645C">
        <w:rPr>
          <w:color w:val="000000"/>
        </w:rPr>
        <w:t>02</w:t>
      </w:r>
      <w:r w:rsidR="00F95EF7" w:rsidRPr="00BF4E61">
        <w:rPr>
          <w:color w:val="000000"/>
        </w:rPr>
        <w:t>-0</w:t>
      </w:r>
      <w:r w:rsidR="00F9645C">
        <w:rPr>
          <w:color w:val="000000"/>
        </w:rPr>
        <w:t>8</w:t>
      </w:r>
      <w:r w:rsidR="00F95EF7" w:rsidRPr="00BF4E61">
        <w:rPr>
          <w:color w:val="000000"/>
        </w:rPr>
        <w:t>-2021r.</w:t>
      </w:r>
    </w:p>
    <w:p w:rsidR="00E703A6" w:rsidRDefault="00E703A6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F9645C" w:rsidRPr="006403D2">
        <w:rPr>
          <w:rFonts w:ascii="Calibri" w:hAnsi="Calibri" w:cs="Calibri"/>
          <w:b/>
          <w:sz w:val="24"/>
          <w:szCs w:val="24"/>
        </w:rPr>
        <w:t>2</w:t>
      </w:r>
    </w:p>
    <w:p w:rsidR="00F95EF7" w:rsidRPr="00BF4E61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BF4E61">
        <w:rPr>
          <w:rFonts w:ascii="Calibri" w:hAnsi="Calibri" w:cs="Calibri"/>
          <w:b/>
          <w:color w:val="auto"/>
          <w:sz w:val="22"/>
          <w:szCs w:val="22"/>
        </w:rPr>
        <w:t>„</w:t>
      </w:r>
      <w:r w:rsidR="00BF4E61" w:rsidRPr="00BF4E61">
        <w:rPr>
          <w:rFonts w:asciiTheme="minorHAnsi" w:hAnsiTheme="minorHAnsi" w:cstheme="minorHAnsi"/>
          <w:b/>
          <w:color w:val="auto"/>
          <w:sz w:val="22"/>
          <w:szCs w:val="22"/>
        </w:rPr>
        <w:t>Zakup, dostawa, montaż oraz serwis stołów operacyjnych (4 szt.) na potrzeby Bloku Operacyjnego Szpitala Specjalistycznego im. A. Falkiewicza we Wrocławiu</w:t>
      </w:r>
      <w:r w:rsidRPr="00BF4E61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BF4E61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BF4E61">
        <w:rPr>
          <w:rFonts w:ascii="Calibri" w:hAnsi="Calibri" w:cs="Calibri"/>
          <w:color w:val="auto"/>
          <w:sz w:val="22"/>
          <w:szCs w:val="22"/>
        </w:rPr>
        <w:t>/TP- 11/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2021.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61653A">
        <w:rPr>
          <w:rFonts w:cstheme="minorHAnsi"/>
          <w:b/>
        </w:rPr>
        <w:t xml:space="preserve">kolejne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F9645C" w:rsidRPr="00F42D07" w:rsidRDefault="00F9645C" w:rsidP="00F9645C">
      <w:pPr>
        <w:shd w:val="clear" w:color="auto" w:fill="FFFFFF"/>
        <w:spacing w:after="150"/>
        <w:rPr>
          <w:rFonts w:cstheme="minorHAnsi"/>
          <w:b/>
          <w:iCs/>
          <w:color w:val="00B0F0"/>
          <w:sz w:val="24"/>
          <w:szCs w:val="24"/>
        </w:rPr>
      </w:pPr>
      <w:bookmarkStart w:id="1" w:name="_Hlk35611642"/>
      <w:r w:rsidRPr="00F42D07">
        <w:rPr>
          <w:rFonts w:cstheme="minorHAnsi"/>
          <w:b/>
          <w:iCs/>
          <w:color w:val="00B0F0"/>
          <w:sz w:val="24"/>
          <w:szCs w:val="24"/>
        </w:rPr>
        <w:t xml:space="preserve">ZESTAW NR 1: </w:t>
      </w:r>
    </w:p>
    <w:p w:rsidR="00F9645C" w:rsidRPr="00E703A6" w:rsidRDefault="00F9645C" w:rsidP="00F9645C">
      <w:pPr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  <w:r w:rsidRPr="00E703A6">
        <w:rPr>
          <w:rFonts w:cstheme="minorHAnsi"/>
          <w:b/>
          <w:iCs/>
          <w:color w:val="000000"/>
        </w:rPr>
        <w:t>Dotyczy zapisów SWZ:</w:t>
      </w:r>
    </w:p>
    <w:p w:rsidR="00E703A6" w:rsidRPr="00E703A6" w:rsidRDefault="00F9645C" w:rsidP="00F9645C">
      <w:pPr>
        <w:pStyle w:val="Akapitzlist"/>
        <w:numPr>
          <w:ilvl w:val="0"/>
          <w:numId w:val="28"/>
        </w:numPr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>Czy dla potwierdzenia parametrów oferowanych Wykonawca może złożyć prospekty, fotografie, ulotki lub katalogi Autoryzowanego Dystrybutora?</w:t>
      </w:r>
      <w:r w:rsidRPr="00E703A6">
        <w:rPr>
          <w:rFonts w:cstheme="minorHAnsi"/>
          <w:bCs/>
          <w:iCs/>
          <w:color w:val="000000"/>
        </w:rPr>
        <w:br/>
        <w:t xml:space="preserve">Uzasadnienie: W kartach katalogowych, ulotkach, folderach producenta zawarte są najważniejsze parametry sprzętu, a producent przygotowuje jednakowy dla wszystkich krajów folder z parametrami technicznymi aparatu. W przypadku, gdy każdy Zamawiający w sposób indywidualny opisuje przedmiot postępowania, producent musiałby każdorazowo tworzyć indywidualny folder do każdego postępowania przetargowego w danym kraju. </w:t>
      </w:r>
    </w:p>
    <w:p w:rsidR="00F9645C" w:rsidRPr="002727DF" w:rsidRDefault="006403D2" w:rsidP="006403D2">
      <w:pPr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iCs/>
          <w:color w:val="000000"/>
        </w:rPr>
        <w:t xml:space="preserve">ODPOWIEDŹ: </w:t>
      </w:r>
      <w:r w:rsidR="00F9645C" w:rsidRPr="002727DF">
        <w:rPr>
          <w:rFonts w:cstheme="minorHAnsi"/>
          <w:b/>
          <w:bCs/>
          <w:iCs/>
        </w:rPr>
        <w:t>Wszystkie składane materiały muszą być potwierdzone przez producenta lub na oryginalnym dokumencie producenta.</w:t>
      </w:r>
    </w:p>
    <w:p w:rsidR="00E703A6" w:rsidRPr="00E703A6" w:rsidRDefault="00E703A6" w:rsidP="00E703A6">
      <w:pPr>
        <w:pStyle w:val="Akapitzlist"/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</w:p>
    <w:p w:rsidR="002727DF" w:rsidRPr="002727DF" w:rsidRDefault="00F9645C" w:rsidP="00F9645C">
      <w:pPr>
        <w:pStyle w:val="Akapitzlist"/>
        <w:numPr>
          <w:ilvl w:val="0"/>
          <w:numId w:val="28"/>
        </w:numPr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>Czy Zamawiający dopuści potwierdzenie parametrów, których brakuje w kartach katalogowych, ulotkach lub które uległy modyfikacji od czasu wydania katalogu/ulotki, oświadczeniem Wykonawcy – tj. Autoryzowanego Dystrybutora?</w:t>
      </w:r>
    </w:p>
    <w:p w:rsidR="00F9645C" w:rsidRPr="00E703A6" w:rsidRDefault="002727DF" w:rsidP="002727DF">
      <w:pPr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  <w:r>
        <w:rPr>
          <w:rFonts w:cstheme="minorHAnsi"/>
          <w:b/>
          <w:iCs/>
          <w:color w:val="000000"/>
        </w:rPr>
        <w:t xml:space="preserve">ODPOWIEDŹ: 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2727DF">
        <w:rPr>
          <w:rFonts w:cstheme="minorHAnsi"/>
          <w:b/>
          <w:bCs/>
          <w:iCs/>
        </w:rPr>
        <w:t>j/w</w:t>
      </w:r>
      <w:r w:rsidRPr="002727DF">
        <w:rPr>
          <w:rFonts w:cstheme="minorHAnsi"/>
          <w:b/>
          <w:bCs/>
          <w:iCs/>
        </w:rPr>
        <w:t>.</w:t>
      </w:r>
      <w:r w:rsidRPr="002727DF">
        <w:rPr>
          <w:rFonts w:cstheme="minorHAnsi"/>
          <w:bCs/>
          <w:iCs/>
        </w:rPr>
        <w:t xml:space="preserve"> </w:t>
      </w:r>
    </w:p>
    <w:p w:rsidR="002727DF" w:rsidRPr="002727DF" w:rsidRDefault="00F9645C" w:rsidP="00F9645C">
      <w:pPr>
        <w:pStyle w:val="Akapitzlist"/>
        <w:numPr>
          <w:ilvl w:val="0"/>
          <w:numId w:val="28"/>
        </w:numPr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Czy Zamawiający odstąpi od wymogu, aby wraz z ofertą Wykonawca złożył instrukcję obsługi oferowanych urządzeń (SWZ rozdz. 10, pkt 10.1)? </w:t>
      </w:r>
    </w:p>
    <w:p w:rsidR="002727DF" w:rsidRDefault="002727DF" w:rsidP="002727DF">
      <w:pPr>
        <w:pStyle w:val="Akapitzlist"/>
        <w:shd w:val="clear" w:color="auto" w:fill="FFFFFF"/>
        <w:spacing w:after="150"/>
        <w:rPr>
          <w:rFonts w:cstheme="minorHAnsi"/>
          <w:bCs/>
          <w:iCs/>
          <w:color w:val="000000"/>
        </w:rPr>
      </w:pPr>
      <w:r w:rsidRPr="002727DF">
        <w:rPr>
          <w:rFonts w:cstheme="minorHAnsi"/>
          <w:b/>
          <w:iCs/>
          <w:color w:val="000000"/>
        </w:rPr>
        <w:lastRenderedPageBreak/>
        <w:t xml:space="preserve">ODPOWIEDŹ:  </w:t>
      </w:r>
      <w:r w:rsidR="00F9645C" w:rsidRPr="002727DF">
        <w:rPr>
          <w:rFonts w:cstheme="minorHAnsi"/>
          <w:b/>
          <w:bCs/>
          <w:iCs/>
        </w:rPr>
        <w:t>Nie.</w:t>
      </w:r>
      <w:r w:rsidR="00F9645C" w:rsidRPr="002727DF">
        <w:rPr>
          <w:rFonts w:cstheme="minorHAnsi"/>
          <w:bCs/>
          <w:iCs/>
        </w:rPr>
        <w:br/>
      </w:r>
    </w:p>
    <w:p w:rsidR="00F9645C" w:rsidRDefault="00F9645C" w:rsidP="002727DF">
      <w:pPr>
        <w:pStyle w:val="Akapitzlist"/>
        <w:shd w:val="clear" w:color="auto" w:fill="FFFFFF"/>
        <w:spacing w:after="150"/>
        <w:rPr>
          <w:rFonts w:cstheme="minorHAnsi"/>
          <w:b/>
          <w:iCs/>
          <w:color w:val="000000"/>
        </w:rPr>
      </w:pPr>
      <w:r w:rsidRPr="00E703A6">
        <w:rPr>
          <w:rFonts w:cstheme="minorHAnsi"/>
          <w:b/>
          <w:iCs/>
          <w:color w:val="000000"/>
        </w:rPr>
        <w:t xml:space="preserve">Dotyczy </w:t>
      </w:r>
      <w:bookmarkEnd w:id="1"/>
      <w:r w:rsidRPr="00E703A6">
        <w:rPr>
          <w:rFonts w:cstheme="minorHAnsi"/>
          <w:b/>
          <w:iCs/>
          <w:color w:val="000000"/>
        </w:rPr>
        <w:t xml:space="preserve">zestawienia wymaganych minimalnych parametrów </w:t>
      </w:r>
      <w:proofErr w:type="spellStart"/>
      <w:r w:rsidRPr="00E703A6">
        <w:rPr>
          <w:rFonts w:cstheme="minorHAnsi"/>
          <w:b/>
          <w:iCs/>
          <w:color w:val="000000"/>
        </w:rPr>
        <w:t>techniczno</w:t>
      </w:r>
      <w:proofErr w:type="spellEnd"/>
      <w:r w:rsidRPr="00E703A6">
        <w:rPr>
          <w:rFonts w:cstheme="minorHAnsi"/>
          <w:b/>
          <w:iCs/>
          <w:color w:val="000000"/>
        </w:rPr>
        <w:t xml:space="preserve"> – użytkowych: </w:t>
      </w:r>
      <w:r w:rsidRPr="00E703A6">
        <w:rPr>
          <w:rFonts w:cstheme="minorHAnsi"/>
          <w:b/>
          <w:iCs/>
          <w:color w:val="000000"/>
        </w:rPr>
        <w:br/>
        <w:t>Stół operacyjny 4 szt.</w:t>
      </w:r>
    </w:p>
    <w:p w:rsidR="006403D2" w:rsidRPr="00E703A6" w:rsidRDefault="006403D2" w:rsidP="002727DF">
      <w:pPr>
        <w:pStyle w:val="Akapitzlist"/>
        <w:shd w:val="clear" w:color="auto" w:fill="FFFFFF"/>
        <w:spacing w:after="150"/>
        <w:rPr>
          <w:rFonts w:cstheme="minorHAnsi"/>
          <w:b/>
          <w:iCs/>
          <w:color w:val="000000"/>
        </w:rPr>
      </w:pPr>
    </w:p>
    <w:p w:rsid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>W zakresie pkt. 3, 14, 18 i dalszych: Czy Zamawiający dopuszcza zaoferowanie stołu operacyjnego sterowanego pilotem przewodowym oraz na wypadek awarii pilota – niezależnym panelem sterującym umieszczonym na kolumnie? Oferowany stół nie posiada dwóch niezależnych napędów, a jedynie dwa niezależne sterowania – pilotem oraz awaryjnym panelem sterującym.</w:t>
      </w:r>
    </w:p>
    <w:p w:rsidR="00F9645C" w:rsidRPr="002727DF" w:rsidRDefault="002727DF" w:rsidP="002727DF">
      <w:p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/>
          <w:iCs/>
          <w:color w:val="000000"/>
        </w:rPr>
        <w:t xml:space="preserve">              </w:t>
      </w: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2727DF">
        <w:rPr>
          <w:rFonts w:cstheme="minorHAnsi"/>
          <w:b/>
          <w:bCs/>
          <w:iCs/>
        </w:rPr>
        <w:t>Nie.</w:t>
      </w:r>
    </w:p>
    <w:p w:rsid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5 i dalszych: Czy Zamawiający dopuszcza zaoferowanie stołu operacyjnego z blatem o całkowitej długości  wraz z podgłówkiem 2000 mm? </w:t>
      </w:r>
    </w:p>
    <w:p w:rsidR="002727DF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</w:p>
    <w:p w:rsidR="00F9645C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2727DF">
        <w:rPr>
          <w:rFonts w:cstheme="minorHAnsi"/>
          <w:b/>
          <w:bCs/>
          <w:iCs/>
        </w:rPr>
        <w:t>Nie.</w:t>
      </w:r>
      <w:r w:rsidR="00F9645C" w:rsidRPr="00E703A6">
        <w:rPr>
          <w:rFonts w:cstheme="minorHAnsi"/>
          <w:bCs/>
          <w:iCs/>
          <w:color w:val="FF0000"/>
        </w:rPr>
        <w:t xml:space="preserve"> </w:t>
      </w:r>
    </w:p>
    <w:p w:rsidR="002727DF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8 i dalszych: Czy Zamawiający dopuszcza zaoferowanie stołu operacyjnego z zakresem regulacji wysokości od podłoża do powierzchni blatu (bez materaca) 530-1010 mm? Pragniemy zwrócić uwagę Zamawiającego na wyjątkowo korzystny dolny parametr zakresu regulacji wysokości. </w:t>
      </w:r>
    </w:p>
    <w:p w:rsidR="000D354A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F9645C" w:rsidRPr="000D354A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0D354A">
        <w:rPr>
          <w:rFonts w:cstheme="minorHAnsi"/>
          <w:b/>
          <w:bCs/>
          <w:iCs/>
        </w:rPr>
        <w:t>Tak</w:t>
      </w:r>
      <w:r w:rsidRPr="000D354A">
        <w:rPr>
          <w:rFonts w:cstheme="minorHAnsi"/>
          <w:b/>
          <w:bCs/>
          <w:iCs/>
        </w:rPr>
        <w:t xml:space="preserve">, Zamawiający dopuszcza proponowane rozwiązanie, </w:t>
      </w:r>
      <w:r w:rsidR="00F9645C" w:rsidRPr="000D354A">
        <w:rPr>
          <w:rFonts w:cstheme="minorHAnsi"/>
          <w:b/>
          <w:bCs/>
          <w:iCs/>
        </w:rPr>
        <w:t>ale nie wymaga</w:t>
      </w:r>
      <w:r w:rsidRPr="000D354A">
        <w:rPr>
          <w:rFonts w:cstheme="minorHAnsi"/>
          <w:b/>
          <w:bCs/>
          <w:iCs/>
        </w:rPr>
        <w:t xml:space="preserve"> jego spełnienia</w:t>
      </w:r>
      <w:r w:rsidR="00F9645C" w:rsidRPr="000D354A">
        <w:rPr>
          <w:rFonts w:cstheme="minorHAnsi"/>
          <w:b/>
          <w:bCs/>
          <w:iCs/>
        </w:rPr>
        <w:t>.</w:t>
      </w:r>
    </w:p>
    <w:p w:rsidR="002727DF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9 i dalszych: Czy Zamawiający dopuszcza zaoferowanie stołu operacyjnego </w:t>
      </w:r>
      <w:r w:rsidRPr="00E703A6">
        <w:rPr>
          <w:rFonts w:cstheme="minorHAnsi"/>
          <w:bCs/>
          <w:iCs/>
          <w:color w:val="000000"/>
        </w:rPr>
        <w:br/>
        <w:t>z regulacją pochylenia bocznego blatu w zakresie +/- 24 stopnie?</w:t>
      </w:r>
    </w:p>
    <w:p w:rsidR="002727DF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F9645C" w:rsidRPr="000D354A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0D354A">
        <w:rPr>
          <w:rFonts w:cstheme="minorHAnsi"/>
          <w:b/>
          <w:bCs/>
          <w:iCs/>
        </w:rPr>
        <w:t>Nie.</w:t>
      </w:r>
    </w:p>
    <w:p w:rsidR="002727DF" w:rsidRPr="00E703A6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10 i dalszych: Czy Zamawiający dopuszcza zaoferowanie stołu operacyjnego z regulacją przechyłów </w:t>
      </w:r>
      <w:proofErr w:type="spellStart"/>
      <w:r w:rsidRPr="00E703A6">
        <w:rPr>
          <w:rFonts w:cstheme="minorHAnsi"/>
          <w:bCs/>
          <w:iCs/>
          <w:color w:val="000000"/>
        </w:rPr>
        <w:t>Trendelenburga</w:t>
      </w:r>
      <w:proofErr w:type="spellEnd"/>
      <w:r w:rsidRPr="00E703A6">
        <w:rPr>
          <w:rFonts w:cstheme="minorHAnsi"/>
          <w:bCs/>
          <w:iCs/>
          <w:color w:val="000000"/>
        </w:rPr>
        <w:t xml:space="preserve"> / anty-</w:t>
      </w:r>
      <w:proofErr w:type="spellStart"/>
      <w:r w:rsidRPr="00E703A6">
        <w:rPr>
          <w:rFonts w:cstheme="minorHAnsi"/>
          <w:bCs/>
          <w:iCs/>
          <w:color w:val="000000"/>
        </w:rPr>
        <w:t>Trendelenburga</w:t>
      </w:r>
      <w:proofErr w:type="spellEnd"/>
      <w:r w:rsidRPr="00E703A6">
        <w:rPr>
          <w:rFonts w:cstheme="minorHAnsi"/>
          <w:bCs/>
          <w:iCs/>
          <w:color w:val="000000"/>
        </w:rPr>
        <w:t xml:space="preserve"> w zakresie +/- 30 stopni? </w:t>
      </w:r>
    </w:p>
    <w:p w:rsidR="00F42D07" w:rsidRDefault="00F42D07" w:rsidP="002727DF">
      <w:pPr>
        <w:pStyle w:val="Akapitzlist"/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</w:p>
    <w:p w:rsidR="00F9645C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0D354A">
        <w:rPr>
          <w:rFonts w:cstheme="minorHAnsi"/>
          <w:b/>
          <w:bCs/>
          <w:iCs/>
        </w:rPr>
        <w:t>Nie.</w:t>
      </w:r>
    </w:p>
    <w:p w:rsidR="002727DF" w:rsidRPr="00E703A6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12 i dalszych: Czy Zamawiający dopuszcza zaoferowanie stołu operacyjnego z regulacją pochylenia segmentu pleców w zakresie +80 / -30 stopni? </w:t>
      </w:r>
    </w:p>
    <w:p w:rsidR="002727DF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F9645C" w:rsidRPr="000D354A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0D354A">
        <w:rPr>
          <w:rFonts w:cstheme="minorHAnsi"/>
          <w:b/>
          <w:bCs/>
          <w:iCs/>
        </w:rPr>
        <w:t>Tak.</w:t>
      </w:r>
    </w:p>
    <w:p w:rsidR="002727DF" w:rsidRPr="00E703A6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F9645C" w:rsidRPr="00E703A6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>W zakresie pkt. 13 i dalszych: Czy Zamawiający dopuszcza zaoferowanie stołu operacyjnego z dopuszczalnym obciążeniem statycznym z pacjentem 273 kg? Zwracamy uwagę Zamawiającego,</w:t>
      </w:r>
      <w:r w:rsidRPr="00E703A6">
        <w:rPr>
          <w:rFonts w:cstheme="minorHAnsi"/>
          <w:bCs/>
          <w:iCs/>
          <w:color w:val="000000"/>
        </w:rPr>
        <w:br/>
        <w:t>że parametr ten odbiega od wymaganego zaledwie o 2 kg i nie wpływa na funkcjonalność stołu.</w:t>
      </w:r>
    </w:p>
    <w:p w:rsidR="000D354A" w:rsidRDefault="000D354A" w:rsidP="00F9645C">
      <w:pPr>
        <w:pStyle w:val="Akapitzlist"/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</w:p>
    <w:p w:rsidR="00F9645C" w:rsidRPr="000D354A" w:rsidRDefault="000D354A" w:rsidP="00F9645C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0D354A">
        <w:rPr>
          <w:rFonts w:cstheme="minorHAnsi"/>
          <w:b/>
          <w:bCs/>
          <w:iCs/>
        </w:rPr>
        <w:t>Tak.</w:t>
      </w:r>
    </w:p>
    <w:p w:rsidR="002727DF" w:rsidRDefault="002727DF" w:rsidP="00F9645C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2727DF" w:rsidRDefault="002727DF" w:rsidP="00F9645C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2727DF" w:rsidRP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  <w:r w:rsidRPr="00E703A6">
        <w:rPr>
          <w:rFonts w:cstheme="minorHAnsi"/>
          <w:bCs/>
          <w:iCs/>
          <w:color w:val="000000"/>
        </w:rPr>
        <w:t xml:space="preserve">W zakresie pkt. 15 i dalszych: Czy Zamawiający dopuszcza zaoferowanie stołu operacyjnego, w którym pilot przewodowy posiada kontrolkę stanu naładowania akumulatorów, jednak nie wyświetla informacji o błędach i kodach serwisowych. </w:t>
      </w:r>
    </w:p>
    <w:p w:rsidR="000D354A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F9645C" w:rsidRPr="000D354A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0D354A">
        <w:rPr>
          <w:rFonts w:cstheme="minorHAnsi"/>
          <w:b/>
          <w:bCs/>
          <w:iCs/>
        </w:rPr>
        <w:t>Nie.</w:t>
      </w:r>
    </w:p>
    <w:p w:rsidR="002727DF" w:rsidRPr="00E703A6" w:rsidRDefault="002727DF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2727DF" w:rsidRPr="002727DF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  <w:r w:rsidRPr="00E703A6">
        <w:rPr>
          <w:rFonts w:cstheme="minorHAnsi"/>
          <w:bCs/>
          <w:iCs/>
          <w:color w:val="000000"/>
        </w:rPr>
        <w:t xml:space="preserve">W zakresie pkt. 19 i dalszych: Czy Zamawiający dopuszcza zaoferowanie stołu operacyjnego, </w:t>
      </w:r>
      <w:r w:rsidRPr="00E703A6">
        <w:rPr>
          <w:rFonts w:cstheme="minorHAnsi"/>
          <w:bCs/>
          <w:iCs/>
          <w:color w:val="000000"/>
        </w:rPr>
        <w:br/>
        <w:t xml:space="preserve">w którym zwolnienie klawisza sterującego na pilocie lub panelu sterowania natychmiast odłącza daną regulację? Ponadto w oferowanym stole zastosowano panel sterujący z podwójnym zabezpieczeniem przed nieintencjonalnym użyciem: ruch stołu odbywa się tylko wtedy, </w:t>
      </w:r>
      <w:r w:rsidRPr="00E703A6">
        <w:rPr>
          <w:rFonts w:cstheme="minorHAnsi"/>
          <w:bCs/>
          <w:iCs/>
          <w:color w:val="000000"/>
        </w:rPr>
        <w:br/>
        <w:t xml:space="preserve">gdy równocześnie trzymane są dwa klawisze. </w:t>
      </w:r>
    </w:p>
    <w:p w:rsidR="000D354A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F9645C" w:rsidRPr="00B07AC7" w:rsidRDefault="00B07AC7" w:rsidP="002727DF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42D07">
        <w:rPr>
          <w:rFonts w:cstheme="minorHAnsi"/>
          <w:b/>
          <w:bCs/>
          <w:iCs/>
        </w:rPr>
        <w:t xml:space="preserve">Wymagamy, </w:t>
      </w:r>
      <w:r w:rsidR="00F9645C" w:rsidRPr="00B07AC7">
        <w:rPr>
          <w:rFonts w:cstheme="minorHAnsi"/>
          <w:b/>
          <w:bCs/>
          <w:iCs/>
        </w:rPr>
        <w:t>aby w przypadku awarii stołu były blokowane wszelkie samoistne ruchy stołu.</w:t>
      </w:r>
    </w:p>
    <w:p w:rsidR="000D354A" w:rsidRPr="00E703A6" w:rsidRDefault="000D354A" w:rsidP="002727DF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0D354A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20: Czy Zamawiający dopuszcza zaoferowanie  podpórki pod rękę o długości </w:t>
      </w:r>
      <w:r w:rsidRPr="00E703A6">
        <w:rPr>
          <w:rFonts w:cstheme="minorHAnsi"/>
          <w:bCs/>
          <w:iCs/>
          <w:color w:val="000000"/>
        </w:rPr>
        <w:br/>
        <w:t xml:space="preserve">510 mm – jako parametr lepszy? </w:t>
      </w:r>
    </w:p>
    <w:p w:rsidR="00B07AC7" w:rsidRDefault="00B07AC7" w:rsidP="000D354A">
      <w:pPr>
        <w:pStyle w:val="Akapitzlist"/>
        <w:shd w:val="clear" w:color="auto" w:fill="FFFFFF"/>
        <w:spacing w:after="150"/>
        <w:jc w:val="both"/>
        <w:rPr>
          <w:rFonts w:cstheme="minorHAnsi"/>
          <w:b/>
          <w:iCs/>
          <w:color w:val="000000"/>
        </w:rPr>
      </w:pPr>
    </w:p>
    <w:p w:rsidR="00F9645C" w:rsidRPr="00B07AC7" w:rsidRDefault="00B07AC7" w:rsidP="000D354A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B07AC7">
        <w:rPr>
          <w:rFonts w:cstheme="minorHAnsi"/>
          <w:b/>
          <w:bCs/>
          <w:iCs/>
        </w:rPr>
        <w:t>Tak.</w:t>
      </w:r>
    </w:p>
    <w:p w:rsidR="000D354A" w:rsidRPr="00E703A6" w:rsidRDefault="000D354A" w:rsidP="000D354A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0D354A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20: Czy Zamawiający dopuszcza zaoferowanie  podpórki pod rękę z pasem na rzepach? </w:t>
      </w:r>
    </w:p>
    <w:p w:rsidR="00B07AC7" w:rsidRDefault="00B07AC7" w:rsidP="000D354A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F9645C" w:rsidRDefault="00B07AC7" w:rsidP="000D354A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B07AC7">
        <w:rPr>
          <w:rFonts w:cstheme="minorHAnsi"/>
          <w:b/>
          <w:bCs/>
          <w:iCs/>
        </w:rPr>
        <w:t>Tak</w:t>
      </w:r>
      <w:r>
        <w:rPr>
          <w:rFonts w:cstheme="minorHAnsi"/>
          <w:b/>
          <w:bCs/>
          <w:iCs/>
        </w:rPr>
        <w:t>.</w:t>
      </w:r>
    </w:p>
    <w:p w:rsidR="000D354A" w:rsidRPr="00E703A6" w:rsidRDefault="000D354A" w:rsidP="000D354A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0D354A" w:rsidRPr="000D354A" w:rsidRDefault="00F9645C" w:rsidP="00F9645C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  <w:r w:rsidRPr="00E703A6">
        <w:rPr>
          <w:rFonts w:cstheme="minorHAnsi"/>
          <w:bCs/>
          <w:iCs/>
          <w:color w:val="000000"/>
        </w:rPr>
        <w:t xml:space="preserve">W zakresie pkt. 20: Czy Zamawiający dopuszcza zaoferowanie  podpór barkowych (para): mocowanych zaciskami do listew akcesoryjnych, z regulacją w zaciskach wysokości i odległości od pacjenta? W oferowanym rozwiązaniu poduszki antystatyczne są ergonomicznie uformowane do barków i nie są wymienne. </w:t>
      </w:r>
    </w:p>
    <w:p w:rsidR="000D354A" w:rsidRDefault="000D354A" w:rsidP="000D354A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000000"/>
        </w:rPr>
      </w:pPr>
    </w:p>
    <w:p w:rsidR="00F9645C" w:rsidRPr="00B07AC7" w:rsidRDefault="00B07AC7" w:rsidP="000D354A">
      <w:pPr>
        <w:pStyle w:val="Akapitzlist"/>
        <w:shd w:val="clear" w:color="auto" w:fill="FFFFFF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B07AC7">
        <w:rPr>
          <w:rFonts w:cstheme="minorHAnsi"/>
          <w:b/>
          <w:bCs/>
          <w:iCs/>
        </w:rPr>
        <w:t>Tak.</w:t>
      </w:r>
    </w:p>
    <w:p w:rsidR="000D354A" w:rsidRDefault="000D354A" w:rsidP="000D354A">
      <w:pPr>
        <w:pStyle w:val="Akapitzlist"/>
        <w:shd w:val="clear" w:color="auto" w:fill="FFFFFF"/>
        <w:spacing w:after="150"/>
        <w:jc w:val="both"/>
        <w:rPr>
          <w:rFonts w:cstheme="minorHAnsi"/>
          <w:bCs/>
          <w:iCs/>
          <w:color w:val="FF0000"/>
        </w:rPr>
      </w:pPr>
    </w:p>
    <w:p w:rsidR="000D354A" w:rsidRPr="000D354A" w:rsidRDefault="00F9645C" w:rsidP="00F9645C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spacing w:after="150"/>
        <w:jc w:val="both"/>
        <w:rPr>
          <w:rFonts w:cstheme="minorHAnsi"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20: Opis podnóżków ginekologicznych wydaje nam się nieprecyzyjny. Prosimy o potwierdzenie, czy Zamawiający wymaga podnóżków ginekologicznych w postaci butów na wysięgnikach, regulowanych we wszystkich kierunkach na sprężynach gazowych zwalnianych uchwytem od strony stopy? </w:t>
      </w:r>
    </w:p>
    <w:p w:rsidR="000D354A" w:rsidRPr="000D354A" w:rsidRDefault="000D354A" w:rsidP="000D354A">
      <w:pPr>
        <w:pStyle w:val="Akapitzlist"/>
        <w:shd w:val="clear" w:color="auto" w:fill="FFFFFF"/>
        <w:autoSpaceDE w:val="0"/>
        <w:autoSpaceDN w:val="0"/>
        <w:spacing w:after="150"/>
        <w:jc w:val="both"/>
        <w:rPr>
          <w:rFonts w:cstheme="minorHAnsi"/>
          <w:iCs/>
          <w:color w:val="000000"/>
        </w:rPr>
      </w:pPr>
    </w:p>
    <w:p w:rsidR="00F9645C" w:rsidRPr="00B07AC7" w:rsidRDefault="00B07AC7" w:rsidP="000D354A">
      <w:pPr>
        <w:pStyle w:val="Akapitzlist"/>
        <w:shd w:val="clear" w:color="auto" w:fill="FFFFFF"/>
        <w:autoSpaceDE w:val="0"/>
        <w:autoSpaceDN w:val="0"/>
        <w:spacing w:after="150"/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B07AC7">
        <w:rPr>
          <w:rFonts w:cstheme="minorHAnsi"/>
          <w:b/>
          <w:bCs/>
          <w:iCs/>
        </w:rPr>
        <w:t>Nie.</w:t>
      </w:r>
    </w:p>
    <w:p w:rsidR="000D354A" w:rsidRPr="00E703A6" w:rsidRDefault="000D354A" w:rsidP="000D354A">
      <w:pPr>
        <w:pStyle w:val="Akapitzlist"/>
        <w:shd w:val="clear" w:color="auto" w:fill="FFFFFF"/>
        <w:autoSpaceDE w:val="0"/>
        <w:autoSpaceDN w:val="0"/>
        <w:spacing w:after="150"/>
        <w:jc w:val="both"/>
        <w:rPr>
          <w:rFonts w:cstheme="minorHAnsi"/>
          <w:iCs/>
          <w:color w:val="000000"/>
        </w:rPr>
      </w:pPr>
    </w:p>
    <w:p w:rsidR="000D354A" w:rsidRPr="000D354A" w:rsidRDefault="00F9645C" w:rsidP="00F9645C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spacing w:after="150"/>
        <w:jc w:val="both"/>
        <w:rPr>
          <w:rFonts w:cstheme="minorHAnsi"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20: Czy Zamawiający dopuszcza zaoferowanie miski ginekologicznej ze stali nierdzewnej z obrotowym mocowaniem i uchwytem wykonanym ze stali nierdzewnej, montowanym do szyny akcesoryjnej w dowolnym miejscu blatu – jako rozwiązanie lepsze? </w:t>
      </w:r>
    </w:p>
    <w:p w:rsidR="00F9645C" w:rsidRPr="00B07AC7" w:rsidRDefault="000D354A" w:rsidP="000D354A">
      <w:pPr>
        <w:shd w:val="clear" w:color="auto" w:fill="FFFFFF"/>
        <w:autoSpaceDE w:val="0"/>
        <w:autoSpaceDN w:val="0"/>
        <w:spacing w:after="150"/>
        <w:ind w:left="360"/>
        <w:jc w:val="both"/>
        <w:rPr>
          <w:rFonts w:cstheme="minorHAnsi"/>
          <w:b/>
          <w:iCs/>
          <w:color w:val="000000"/>
        </w:rPr>
      </w:pPr>
      <w:r>
        <w:rPr>
          <w:rFonts w:cstheme="minorHAnsi"/>
          <w:bCs/>
          <w:iCs/>
          <w:color w:val="000000"/>
        </w:rPr>
        <w:t xml:space="preserve">      </w:t>
      </w:r>
      <w:r w:rsidR="00B07AC7" w:rsidRPr="002727DF">
        <w:rPr>
          <w:rFonts w:cstheme="minorHAnsi"/>
          <w:b/>
          <w:iCs/>
          <w:color w:val="000000"/>
        </w:rPr>
        <w:t>ODPOWIEDŹ:</w:t>
      </w:r>
      <w:r w:rsidR="00B07AC7">
        <w:rPr>
          <w:rFonts w:cstheme="minorHAnsi"/>
          <w:b/>
          <w:iCs/>
          <w:color w:val="000000"/>
        </w:rPr>
        <w:t xml:space="preserve"> </w:t>
      </w:r>
      <w:r w:rsidR="00F9645C" w:rsidRPr="00B07AC7">
        <w:rPr>
          <w:rFonts w:cstheme="minorHAnsi"/>
          <w:b/>
          <w:bCs/>
          <w:iCs/>
          <w:color w:val="000000"/>
        </w:rPr>
        <w:t>Tak.</w:t>
      </w:r>
    </w:p>
    <w:p w:rsidR="000D354A" w:rsidRPr="000D354A" w:rsidRDefault="000D354A" w:rsidP="000D354A">
      <w:pPr>
        <w:shd w:val="clear" w:color="auto" w:fill="FFFFFF"/>
        <w:autoSpaceDE w:val="0"/>
        <w:autoSpaceDN w:val="0"/>
        <w:spacing w:after="150"/>
        <w:jc w:val="both"/>
        <w:rPr>
          <w:rFonts w:cstheme="minorHAnsi"/>
          <w:iCs/>
          <w:color w:val="000000"/>
        </w:rPr>
      </w:pPr>
    </w:p>
    <w:p w:rsidR="000D354A" w:rsidRPr="000D354A" w:rsidRDefault="00F9645C" w:rsidP="00F9645C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spacing w:after="150"/>
        <w:jc w:val="both"/>
        <w:rPr>
          <w:rFonts w:cstheme="minorHAnsi"/>
          <w:iCs/>
          <w:color w:val="000000"/>
        </w:rPr>
      </w:pPr>
      <w:r w:rsidRPr="00E703A6">
        <w:rPr>
          <w:rFonts w:cstheme="minorHAnsi"/>
          <w:bCs/>
          <w:iCs/>
          <w:color w:val="000000"/>
        </w:rPr>
        <w:t xml:space="preserve">W zakresie pkt. 20: Czy Zamawiający dopuszcza zaoferowanie żelowego pierścienia pod głowę, otwartego o rozmiarze 200 x 75 x 75 mm – zapewniającego bardzo dobrą stabilność oraz ochronę twarzy pacjenta podczas zabiegu w pozycji bocznej? </w:t>
      </w:r>
    </w:p>
    <w:p w:rsidR="000D354A" w:rsidRPr="000D354A" w:rsidRDefault="000D354A" w:rsidP="000D354A">
      <w:pPr>
        <w:pStyle w:val="Akapitzlist"/>
        <w:shd w:val="clear" w:color="auto" w:fill="FFFFFF"/>
        <w:autoSpaceDE w:val="0"/>
        <w:autoSpaceDN w:val="0"/>
        <w:spacing w:after="150"/>
        <w:jc w:val="both"/>
        <w:rPr>
          <w:rFonts w:cstheme="minorHAnsi"/>
          <w:iCs/>
          <w:color w:val="000000"/>
        </w:rPr>
      </w:pPr>
    </w:p>
    <w:p w:rsidR="00F9645C" w:rsidRPr="00F42D07" w:rsidRDefault="00F42D07" w:rsidP="000D354A">
      <w:pPr>
        <w:shd w:val="clear" w:color="auto" w:fill="FFFFFF"/>
        <w:autoSpaceDE w:val="0"/>
        <w:autoSpaceDN w:val="0"/>
        <w:spacing w:after="150"/>
        <w:jc w:val="both"/>
        <w:rPr>
          <w:rFonts w:cstheme="minorHAnsi"/>
          <w:b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F42D07">
        <w:rPr>
          <w:rFonts w:cstheme="minorHAnsi"/>
          <w:b/>
          <w:bCs/>
          <w:iCs/>
        </w:rPr>
        <w:t>Tak.</w:t>
      </w:r>
    </w:p>
    <w:p w:rsidR="000D354A" w:rsidRDefault="000D354A" w:rsidP="000D354A">
      <w:pPr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 xml:space="preserve">16. </w:t>
      </w:r>
      <w:r w:rsidR="00F9645C" w:rsidRPr="000D354A">
        <w:rPr>
          <w:rFonts w:cstheme="minorHAnsi"/>
          <w:bCs/>
          <w:iCs/>
          <w:color w:val="000000"/>
        </w:rPr>
        <w:t xml:space="preserve">W zakresie pkt. 21: Czy Zamawiający dopuści do zaoferowania stół operacyjny z elektrohydraulicznym systemem blokowania podstawy do podłoża za pomocą wysuwanych czterech stopek, aktywowanych za pomocą pilota ręcznego lub panelu sterowania? Oferowane rozwiązanie jest korzystniejsze od wymaganego w SWZ. </w:t>
      </w:r>
    </w:p>
    <w:p w:rsidR="00F9645C" w:rsidRPr="00F42D07" w:rsidRDefault="00F42D07" w:rsidP="000D354A">
      <w:pPr>
        <w:jc w:val="both"/>
        <w:rPr>
          <w:rFonts w:cstheme="minorHAnsi"/>
          <w:b/>
          <w:bCs/>
          <w:iCs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F9645C" w:rsidRPr="00F42D07">
        <w:rPr>
          <w:rFonts w:cstheme="minorHAnsi"/>
          <w:b/>
          <w:bCs/>
          <w:iCs/>
        </w:rPr>
        <w:t>Tak.</w:t>
      </w:r>
    </w:p>
    <w:p w:rsidR="00F42D07" w:rsidRDefault="00F42D07" w:rsidP="00E703A6">
      <w:pPr>
        <w:shd w:val="clear" w:color="auto" w:fill="FFFFFF"/>
        <w:spacing w:after="150"/>
        <w:rPr>
          <w:rFonts w:cstheme="minorHAnsi"/>
          <w:b/>
          <w:iCs/>
          <w:color w:val="00B0F0"/>
        </w:rPr>
      </w:pPr>
    </w:p>
    <w:p w:rsidR="00E703A6" w:rsidRPr="00F42D07" w:rsidRDefault="00E703A6" w:rsidP="00E703A6">
      <w:pPr>
        <w:shd w:val="clear" w:color="auto" w:fill="FFFFFF"/>
        <w:spacing w:after="150"/>
        <w:rPr>
          <w:rFonts w:cstheme="minorHAnsi"/>
          <w:b/>
          <w:iCs/>
          <w:color w:val="00B0F0"/>
          <w:sz w:val="24"/>
          <w:szCs w:val="24"/>
        </w:rPr>
      </w:pPr>
      <w:r w:rsidRPr="00F42D07">
        <w:rPr>
          <w:rFonts w:cstheme="minorHAnsi"/>
          <w:b/>
          <w:iCs/>
          <w:color w:val="00B0F0"/>
          <w:sz w:val="24"/>
          <w:szCs w:val="24"/>
        </w:rPr>
        <w:t xml:space="preserve">ZESTAW NR </w:t>
      </w:r>
      <w:r w:rsidRPr="00F42D07">
        <w:rPr>
          <w:rFonts w:cstheme="minorHAnsi"/>
          <w:b/>
          <w:iCs/>
          <w:color w:val="00B0F0"/>
          <w:sz w:val="24"/>
          <w:szCs w:val="24"/>
        </w:rPr>
        <w:t>2</w:t>
      </w:r>
      <w:r w:rsidRPr="00F42D07">
        <w:rPr>
          <w:rFonts w:cstheme="minorHAnsi"/>
          <w:b/>
          <w:iCs/>
          <w:color w:val="00B0F0"/>
          <w:sz w:val="24"/>
          <w:szCs w:val="24"/>
        </w:rPr>
        <w:t xml:space="preserve">: </w:t>
      </w:r>
    </w:p>
    <w:p w:rsidR="00F42D07" w:rsidRDefault="00E703A6" w:rsidP="00E703A6">
      <w:pPr>
        <w:spacing w:line="360" w:lineRule="auto"/>
      </w:pPr>
      <w:r w:rsidRPr="00E703A6">
        <w:t xml:space="preserve">Pyt 1 Dot. Pkt 3  Czy zamawiający dopuszcza nowoczesny stół o napędzie elektromechanicznym a alternatywnym panelem sterującym umieszczonym na bocznej stronie kolumny stołu ? </w:t>
      </w:r>
    </w:p>
    <w:p w:rsidR="00E703A6" w:rsidRPr="00E703A6" w:rsidRDefault="00F42D07" w:rsidP="00E703A6">
      <w:pPr>
        <w:spacing w:line="360" w:lineRule="auto"/>
        <w:rPr>
          <w:color w:val="FF0000"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E703A6" w:rsidRPr="00F42D07">
        <w:rPr>
          <w:b/>
        </w:rPr>
        <w:t>Tak.</w:t>
      </w:r>
    </w:p>
    <w:p w:rsidR="00F42D07" w:rsidRDefault="00E703A6" w:rsidP="00E703A6">
      <w:pPr>
        <w:spacing w:line="360" w:lineRule="auto"/>
      </w:pPr>
      <w:r w:rsidRPr="00E703A6">
        <w:t>Pyt2 Dot. Pkt  5 Czy Zamawiający dopuszcza stół z całkowitą długością blatu 2197 mm?</w:t>
      </w:r>
    </w:p>
    <w:p w:rsidR="00E703A6" w:rsidRPr="00F42D07" w:rsidRDefault="00F42D07" w:rsidP="00E703A6">
      <w:pPr>
        <w:spacing w:line="360" w:lineRule="auto"/>
        <w:rPr>
          <w:b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E703A6" w:rsidRPr="00E703A6">
        <w:t xml:space="preserve"> </w:t>
      </w:r>
      <w:r w:rsidR="00E703A6" w:rsidRPr="00F42D07">
        <w:rPr>
          <w:b/>
        </w:rPr>
        <w:t>Tak.</w:t>
      </w:r>
    </w:p>
    <w:p w:rsidR="00F42D07" w:rsidRDefault="00E703A6" w:rsidP="00E703A6">
      <w:pPr>
        <w:spacing w:line="360" w:lineRule="auto"/>
      </w:pPr>
      <w:r w:rsidRPr="00E703A6">
        <w:t xml:space="preserve">Pyt 3 dot. Pkt 8 Czy Zamawiający dopuszcza stół z regulacją wysokości w zakresie 660-1030mm </w:t>
      </w:r>
      <w:r w:rsidRPr="00F42D07">
        <w:t xml:space="preserve">? </w:t>
      </w:r>
    </w:p>
    <w:p w:rsidR="00E703A6" w:rsidRPr="00F42D07" w:rsidRDefault="00F42D07" w:rsidP="00E703A6">
      <w:pPr>
        <w:spacing w:line="360" w:lineRule="auto"/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E703A6" w:rsidRPr="00F42D07">
        <w:rPr>
          <w:b/>
        </w:rPr>
        <w:t>Nie.</w:t>
      </w:r>
    </w:p>
    <w:p w:rsidR="00F42D07" w:rsidRDefault="00E703A6" w:rsidP="00E703A6">
      <w:pPr>
        <w:spacing w:line="360" w:lineRule="auto"/>
      </w:pPr>
      <w:r w:rsidRPr="00E703A6">
        <w:t xml:space="preserve">Pyt 4 dot. Pkt 9 Czy zamawiający dopuszcza stół z regulacją przechyłów bocznych w zakresie +/-25 </w:t>
      </w:r>
      <w:r w:rsidRPr="00E703A6">
        <w:sym w:font="Symbol" w:char="F0B0"/>
      </w:r>
      <w:r w:rsidRPr="00E703A6">
        <w:t xml:space="preserve"> </w:t>
      </w:r>
    </w:p>
    <w:p w:rsidR="00E703A6" w:rsidRPr="00F42D07" w:rsidRDefault="00F42D07" w:rsidP="00E703A6">
      <w:pPr>
        <w:spacing w:line="360" w:lineRule="auto"/>
        <w:rPr>
          <w:b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E703A6" w:rsidRPr="00F42D07">
        <w:rPr>
          <w:b/>
        </w:rPr>
        <w:t>Tak.</w:t>
      </w:r>
    </w:p>
    <w:p w:rsidR="00F42D07" w:rsidRDefault="00E703A6" w:rsidP="00E703A6">
      <w:pPr>
        <w:spacing w:line="360" w:lineRule="auto"/>
      </w:pPr>
      <w:r w:rsidRPr="00E703A6">
        <w:t xml:space="preserve">Pyt 5 </w:t>
      </w:r>
      <w:proofErr w:type="spellStart"/>
      <w:r w:rsidRPr="00E703A6">
        <w:t>dot.pkt</w:t>
      </w:r>
      <w:proofErr w:type="spellEnd"/>
      <w:r w:rsidRPr="00E703A6">
        <w:t xml:space="preserve"> 10 Czy Zamawiający dopuszcza stół z regulacją pochylenia </w:t>
      </w:r>
      <w:proofErr w:type="spellStart"/>
      <w:r w:rsidRPr="00E703A6">
        <w:t>Trendelenburga</w:t>
      </w:r>
      <w:proofErr w:type="spellEnd"/>
      <w:r w:rsidRPr="00E703A6">
        <w:t xml:space="preserve"> i </w:t>
      </w:r>
      <w:proofErr w:type="spellStart"/>
      <w:r w:rsidRPr="00E703A6">
        <w:t>antyTrendelenburga</w:t>
      </w:r>
      <w:proofErr w:type="spellEnd"/>
      <w:r w:rsidRPr="00E703A6">
        <w:t xml:space="preserve"> w zakresie +/- 30</w:t>
      </w:r>
      <w:r w:rsidRPr="00E703A6">
        <w:sym w:font="Symbol" w:char="F0B0"/>
      </w:r>
      <w:r w:rsidRPr="00E703A6">
        <w:t xml:space="preserve"> </w:t>
      </w:r>
      <w:r w:rsidRPr="00F42D07">
        <w:t xml:space="preserve">? </w:t>
      </w:r>
    </w:p>
    <w:p w:rsidR="00E703A6" w:rsidRPr="00F42D07" w:rsidRDefault="00F42D07" w:rsidP="00E703A6">
      <w:pPr>
        <w:spacing w:line="360" w:lineRule="auto"/>
        <w:rPr>
          <w:b/>
          <w:color w:val="FF0000"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E703A6" w:rsidRPr="00F42D07">
        <w:rPr>
          <w:b/>
        </w:rPr>
        <w:t>Nie.</w:t>
      </w:r>
    </w:p>
    <w:p w:rsidR="006403D2" w:rsidRDefault="00E703A6" w:rsidP="00E703A6">
      <w:pPr>
        <w:spacing w:line="360" w:lineRule="auto"/>
      </w:pPr>
      <w:r w:rsidRPr="00E703A6">
        <w:t xml:space="preserve">Pyt 6 dot. Pkt 13 Czy zamawiający dopuszcza stół z maksymalnym obciążeniem pacjenta 270 kg ? </w:t>
      </w:r>
    </w:p>
    <w:p w:rsidR="00E703A6" w:rsidRPr="006403D2" w:rsidRDefault="006403D2" w:rsidP="00E703A6">
      <w:pPr>
        <w:spacing w:line="360" w:lineRule="auto"/>
        <w:rPr>
          <w:b/>
        </w:rPr>
      </w:pPr>
      <w:r w:rsidRPr="002727DF">
        <w:rPr>
          <w:rFonts w:cstheme="minorHAnsi"/>
          <w:b/>
          <w:iCs/>
          <w:color w:val="000000"/>
        </w:rPr>
        <w:t>ODPOWIEDŹ:</w:t>
      </w:r>
      <w:r>
        <w:rPr>
          <w:rFonts w:cstheme="minorHAnsi"/>
          <w:b/>
          <w:iCs/>
          <w:color w:val="000000"/>
        </w:rPr>
        <w:t xml:space="preserve"> </w:t>
      </w:r>
      <w:r w:rsidR="00E703A6" w:rsidRPr="006403D2">
        <w:rPr>
          <w:b/>
        </w:rPr>
        <w:t>Tak</w:t>
      </w:r>
      <w:r>
        <w:rPr>
          <w:b/>
        </w:rPr>
        <w:t>.</w:t>
      </w:r>
    </w:p>
    <w:p w:rsidR="00F42D07" w:rsidRDefault="00F42D07" w:rsidP="00E703A6">
      <w:pPr>
        <w:shd w:val="clear" w:color="auto" w:fill="FFFFFF"/>
        <w:spacing w:after="150"/>
        <w:rPr>
          <w:rFonts w:cstheme="minorHAnsi"/>
          <w:b/>
          <w:iCs/>
          <w:color w:val="00B0F0"/>
        </w:rPr>
      </w:pPr>
    </w:p>
    <w:p w:rsidR="00E703A6" w:rsidRPr="00F42D07" w:rsidRDefault="00E703A6" w:rsidP="00E703A6">
      <w:pPr>
        <w:shd w:val="clear" w:color="auto" w:fill="FFFFFF"/>
        <w:spacing w:after="150"/>
        <w:rPr>
          <w:rFonts w:cstheme="minorHAnsi"/>
          <w:b/>
          <w:iCs/>
          <w:color w:val="00B0F0"/>
          <w:sz w:val="24"/>
          <w:szCs w:val="24"/>
        </w:rPr>
      </w:pPr>
      <w:r w:rsidRPr="00F42D07">
        <w:rPr>
          <w:rFonts w:cstheme="minorHAnsi"/>
          <w:b/>
          <w:iCs/>
          <w:color w:val="00B0F0"/>
          <w:sz w:val="24"/>
          <w:szCs w:val="24"/>
        </w:rPr>
        <w:lastRenderedPageBreak/>
        <w:t xml:space="preserve">ZESTAW NR </w:t>
      </w:r>
      <w:r w:rsidRPr="00F42D07">
        <w:rPr>
          <w:rFonts w:cstheme="minorHAnsi"/>
          <w:b/>
          <w:iCs/>
          <w:color w:val="00B0F0"/>
          <w:sz w:val="24"/>
          <w:szCs w:val="24"/>
        </w:rPr>
        <w:t>3</w:t>
      </w:r>
      <w:r w:rsidRPr="00F42D07">
        <w:rPr>
          <w:rFonts w:cstheme="minorHAnsi"/>
          <w:b/>
          <w:iCs/>
          <w:color w:val="00B0F0"/>
          <w:sz w:val="24"/>
          <w:szCs w:val="24"/>
        </w:rPr>
        <w:t xml:space="preserve">: </w:t>
      </w:r>
    </w:p>
    <w:p w:rsidR="00E703A6" w:rsidRPr="00E703A6" w:rsidRDefault="00E703A6" w:rsidP="00E703A6">
      <w:pPr>
        <w:spacing w:line="240" w:lineRule="auto"/>
        <w:jc w:val="both"/>
        <w:rPr>
          <w:rFonts w:ascii="Times New Roman" w:hAnsi="Times New Roman"/>
        </w:rPr>
      </w:pPr>
      <w:r w:rsidRPr="00E703A6">
        <w:rPr>
          <w:rFonts w:ascii="Times New Roman" w:hAnsi="Times New Roman"/>
          <w:b/>
        </w:rPr>
        <w:t>Pytania do Załącznika nr 1a – Stół operacyjny  – 4 sztuki:</w:t>
      </w:r>
    </w:p>
    <w:p w:rsidR="00F42D07" w:rsidRPr="00F42D07" w:rsidRDefault="00E703A6" w:rsidP="00E703A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FF0000"/>
        </w:rPr>
      </w:pPr>
      <w:r w:rsidRPr="00E703A6">
        <w:rPr>
          <w:rFonts w:ascii="Times New Roman" w:eastAsia="Calibri" w:hAnsi="Times New Roman"/>
        </w:rPr>
        <w:t>Czy Zamawiający dopuści do zaoferowania stół , który posiada regulację pochylenia segmentu oparcia pleców w zakresie +85</w:t>
      </w:r>
      <w:r w:rsidRPr="00E703A6">
        <w:rPr>
          <w:rFonts w:ascii="Times New Roman" w:eastAsia="Calibri" w:hAnsi="Times New Roman"/>
          <w:vertAlign w:val="superscript"/>
        </w:rPr>
        <w:t>0</w:t>
      </w:r>
      <w:r w:rsidRPr="00E703A6">
        <w:rPr>
          <w:rFonts w:ascii="Times New Roman" w:eastAsia="Calibri" w:hAnsi="Times New Roman"/>
        </w:rPr>
        <w:t xml:space="preserve"> – -40</w:t>
      </w:r>
      <w:r w:rsidRPr="00E703A6">
        <w:rPr>
          <w:rFonts w:ascii="Times New Roman" w:eastAsia="Calibri" w:hAnsi="Times New Roman"/>
          <w:vertAlign w:val="superscript"/>
        </w:rPr>
        <w:t>0</w:t>
      </w:r>
      <w:r w:rsidRPr="00E703A6">
        <w:rPr>
          <w:rFonts w:ascii="Times New Roman" w:eastAsia="Calibri" w:hAnsi="Times New Roman"/>
        </w:rPr>
        <w:t xml:space="preserve">? </w:t>
      </w:r>
    </w:p>
    <w:p w:rsidR="00F42D07" w:rsidRDefault="00F42D07" w:rsidP="00F42D07">
      <w:pPr>
        <w:spacing w:after="0" w:line="240" w:lineRule="auto"/>
        <w:ind w:left="720"/>
        <w:jc w:val="both"/>
        <w:rPr>
          <w:rFonts w:ascii="Times New Roman" w:eastAsia="Calibri" w:hAnsi="Times New Roman"/>
        </w:rPr>
      </w:pPr>
    </w:p>
    <w:p w:rsidR="00E703A6" w:rsidRDefault="00F42D07" w:rsidP="00F42D07">
      <w:pPr>
        <w:spacing w:after="0" w:line="240" w:lineRule="auto"/>
        <w:ind w:left="720"/>
        <w:jc w:val="both"/>
        <w:rPr>
          <w:rFonts w:ascii="Times New Roman" w:eastAsia="Calibri" w:hAnsi="Times New Roman"/>
          <w:b/>
        </w:rPr>
      </w:pPr>
      <w:r w:rsidRPr="00F42D07">
        <w:rPr>
          <w:rFonts w:cstheme="minorHAnsi"/>
          <w:b/>
          <w:iCs/>
        </w:rPr>
        <w:t>ODPOWIEDŹ:</w:t>
      </w:r>
      <w:r w:rsidRPr="00F42D07">
        <w:rPr>
          <w:rFonts w:cstheme="minorHAnsi"/>
          <w:b/>
          <w:iCs/>
        </w:rPr>
        <w:t xml:space="preserve"> </w:t>
      </w:r>
      <w:r w:rsidR="00E703A6" w:rsidRPr="00F42D07">
        <w:rPr>
          <w:rFonts w:ascii="Times New Roman" w:eastAsia="Calibri" w:hAnsi="Times New Roman"/>
          <w:b/>
        </w:rPr>
        <w:t>Tak.</w:t>
      </w:r>
    </w:p>
    <w:p w:rsidR="00F42D07" w:rsidRPr="00F42D07" w:rsidRDefault="00F42D07" w:rsidP="00F42D0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F42D07" w:rsidRPr="00F42D07" w:rsidRDefault="00E703A6" w:rsidP="00E703A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E703A6">
        <w:rPr>
          <w:rFonts w:ascii="Times New Roman" w:eastAsia="Calibri" w:hAnsi="Times New Roman"/>
        </w:rPr>
        <w:t xml:space="preserve">Czy Zamawiający wyrazi zgodę, aby po 3 napraw jednego podzespołu, elementu, skutkowało wymianą tego elementu, podzespołu na całkowicie nowy? </w:t>
      </w:r>
    </w:p>
    <w:p w:rsidR="00F42D07" w:rsidRDefault="00F42D07" w:rsidP="00F42D07">
      <w:pPr>
        <w:spacing w:after="0" w:line="240" w:lineRule="auto"/>
        <w:ind w:left="360"/>
        <w:jc w:val="both"/>
        <w:rPr>
          <w:rFonts w:cstheme="minorHAnsi"/>
          <w:b/>
          <w:iCs/>
          <w:color w:val="000000"/>
        </w:rPr>
      </w:pPr>
    </w:p>
    <w:p w:rsidR="00E703A6" w:rsidRPr="00F42D07" w:rsidRDefault="00F42D07" w:rsidP="00F42D0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cstheme="minorHAnsi"/>
          <w:b/>
          <w:iCs/>
          <w:color w:val="000000"/>
        </w:rPr>
        <w:t xml:space="preserve">       </w:t>
      </w:r>
      <w:r w:rsidRPr="00F42D07">
        <w:rPr>
          <w:rFonts w:cstheme="minorHAnsi"/>
          <w:b/>
          <w:iCs/>
        </w:rPr>
        <w:t>ODPOWIEDŹ:</w:t>
      </w:r>
      <w:r w:rsidRPr="00F42D07">
        <w:rPr>
          <w:rFonts w:cstheme="minorHAnsi"/>
          <w:b/>
          <w:iCs/>
        </w:rPr>
        <w:t xml:space="preserve"> </w:t>
      </w:r>
      <w:r w:rsidR="00E703A6" w:rsidRPr="00F42D07">
        <w:rPr>
          <w:rFonts w:ascii="Times New Roman" w:eastAsia="Calibri" w:hAnsi="Times New Roman"/>
          <w:b/>
        </w:rPr>
        <w:t>Nie.</w:t>
      </w:r>
      <w:r w:rsidR="00E703A6" w:rsidRPr="00F42D07">
        <w:rPr>
          <w:rFonts w:ascii="Times New Roman" w:eastAsia="Calibri" w:hAnsi="Times New Roman"/>
          <w:b/>
        </w:rPr>
        <w:t xml:space="preserve"> </w:t>
      </w:r>
    </w:p>
    <w:p w:rsidR="00F42D07" w:rsidRDefault="00F42D07" w:rsidP="00F06899">
      <w:pPr>
        <w:ind w:left="4956"/>
        <w:rPr>
          <w:rFonts w:cstheme="minorHAnsi"/>
        </w:rPr>
      </w:pP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10" w:rsidRDefault="00823910" w:rsidP="004D6073">
      <w:pPr>
        <w:spacing w:after="0" w:line="240" w:lineRule="auto"/>
      </w:pPr>
      <w:r>
        <w:separator/>
      </w:r>
    </w:p>
  </w:endnote>
  <w:endnote w:type="continuationSeparator" w:id="0">
    <w:p w:rsidR="00823910" w:rsidRDefault="00823910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B35D4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823910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10" w:rsidRDefault="00823910" w:rsidP="004D6073">
      <w:pPr>
        <w:spacing w:after="0" w:line="240" w:lineRule="auto"/>
      </w:pPr>
      <w:r>
        <w:separator/>
      </w:r>
    </w:p>
  </w:footnote>
  <w:footnote w:type="continuationSeparator" w:id="0">
    <w:p w:rsidR="00823910" w:rsidRDefault="00823910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82891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9"/>
  </w:num>
  <w:num w:numId="22">
    <w:abstractNumId w:val="4"/>
  </w:num>
  <w:num w:numId="23">
    <w:abstractNumId w:val="18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1140E5"/>
    <w:rsid w:val="00161AC4"/>
    <w:rsid w:val="00182AE5"/>
    <w:rsid w:val="00185993"/>
    <w:rsid w:val="001A7CC4"/>
    <w:rsid w:val="001D0B63"/>
    <w:rsid w:val="001D0C07"/>
    <w:rsid w:val="001E4976"/>
    <w:rsid w:val="001E6A9C"/>
    <w:rsid w:val="001F7F82"/>
    <w:rsid w:val="00205669"/>
    <w:rsid w:val="00212A2B"/>
    <w:rsid w:val="002272A3"/>
    <w:rsid w:val="00230A0E"/>
    <w:rsid w:val="0025128D"/>
    <w:rsid w:val="002727DF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306644"/>
    <w:rsid w:val="00321349"/>
    <w:rsid w:val="00323E57"/>
    <w:rsid w:val="00334A61"/>
    <w:rsid w:val="003472A0"/>
    <w:rsid w:val="003508B7"/>
    <w:rsid w:val="00360704"/>
    <w:rsid w:val="003A46D9"/>
    <w:rsid w:val="003A54E7"/>
    <w:rsid w:val="003B58F8"/>
    <w:rsid w:val="003E292A"/>
    <w:rsid w:val="003E420B"/>
    <w:rsid w:val="0040027D"/>
    <w:rsid w:val="004155A1"/>
    <w:rsid w:val="004461FA"/>
    <w:rsid w:val="00485A67"/>
    <w:rsid w:val="00492524"/>
    <w:rsid w:val="00492F3C"/>
    <w:rsid w:val="004941A2"/>
    <w:rsid w:val="0049727F"/>
    <w:rsid w:val="004B0C70"/>
    <w:rsid w:val="004D6073"/>
    <w:rsid w:val="004F0C0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EA8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0DBD"/>
    <w:rsid w:val="00736444"/>
    <w:rsid w:val="00744D45"/>
    <w:rsid w:val="00764034"/>
    <w:rsid w:val="0076492A"/>
    <w:rsid w:val="00767DE3"/>
    <w:rsid w:val="0078497D"/>
    <w:rsid w:val="00793EBD"/>
    <w:rsid w:val="007A2499"/>
    <w:rsid w:val="007E2280"/>
    <w:rsid w:val="007E7AB4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6214"/>
    <w:rsid w:val="009E48BA"/>
    <w:rsid w:val="00A06470"/>
    <w:rsid w:val="00A11C65"/>
    <w:rsid w:val="00A14F0C"/>
    <w:rsid w:val="00A445BF"/>
    <w:rsid w:val="00A45C65"/>
    <w:rsid w:val="00A502E6"/>
    <w:rsid w:val="00A51439"/>
    <w:rsid w:val="00A61037"/>
    <w:rsid w:val="00A62296"/>
    <w:rsid w:val="00A64EFA"/>
    <w:rsid w:val="00A72936"/>
    <w:rsid w:val="00AB0905"/>
    <w:rsid w:val="00AC375E"/>
    <w:rsid w:val="00AD1DEA"/>
    <w:rsid w:val="00B01A6E"/>
    <w:rsid w:val="00B07AC7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D0CB2"/>
    <w:rsid w:val="00BD4CCE"/>
    <w:rsid w:val="00BD7F66"/>
    <w:rsid w:val="00BE14E3"/>
    <w:rsid w:val="00BE3ABA"/>
    <w:rsid w:val="00BE6352"/>
    <w:rsid w:val="00BF0E80"/>
    <w:rsid w:val="00BF4E61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D421E"/>
    <w:rsid w:val="00EE327B"/>
    <w:rsid w:val="00EE4C22"/>
    <w:rsid w:val="00F005C3"/>
    <w:rsid w:val="00F06899"/>
    <w:rsid w:val="00F2069F"/>
    <w:rsid w:val="00F42D07"/>
    <w:rsid w:val="00F55AA9"/>
    <w:rsid w:val="00F903B6"/>
    <w:rsid w:val="00F95EF7"/>
    <w:rsid w:val="00F9645C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7FCF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17FD-77C5-427C-9151-E0ACA175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712</cp:revision>
  <cp:lastPrinted>2021-08-02T11:25:00Z</cp:lastPrinted>
  <dcterms:created xsi:type="dcterms:W3CDTF">2020-10-21T09:33:00Z</dcterms:created>
  <dcterms:modified xsi:type="dcterms:W3CDTF">2021-08-02T11:26:00Z</dcterms:modified>
</cp:coreProperties>
</file>